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Calibri"/>
          <w:b/>
          <w:bCs/>
          <w:color w:val="000000"/>
          <w:sz w:val="44"/>
          <w:szCs w:val="44"/>
        </w:rPr>
      </w:pPr>
      <w:r>
        <w:rPr>
          <w:rFonts w:hint="eastAsia" w:ascii="宋体" w:hAnsi="宋体" w:cs="Calibri"/>
          <w:b/>
          <w:bCs/>
          <w:color w:val="000000"/>
          <w:sz w:val="44"/>
          <w:szCs w:val="44"/>
          <w:lang w:eastAsia="zh-CN"/>
        </w:rPr>
        <w:t>工程量及</w:t>
      </w:r>
      <w:r>
        <w:rPr>
          <w:rFonts w:hint="eastAsia" w:ascii="宋体" w:hAnsi="宋体" w:cs="Calibri"/>
          <w:b/>
          <w:bCs/>
          <w:color w:val="000000"/>
          <w:sz w:val="44"/>
          <w:szCs w:val="44"/>
        </w:rPr>
        <w:t>报价格式</w:t>
      </w:r>
    </w:p>
    <w:p>
      <w:pPr>
        <w:ind w:left="1260" w:hanging="1440" w:hangingChars="45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海南史志馆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图书数字化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项目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项目工期：合同签署后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内完成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项目报价：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911" w:tblpY="321"/>
        <w:tblOverlap w:val="never"/>
        <w:tblW w:w="8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248"/>
        <w:gridCol w:w="1813"/>
        <w:gridCol w:w="197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pStyle w:val="6"/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shd w:val="clear" w:color="FFFFFF" w:fill="D9D9D9"/>
                <w:lang w:val="en-GB"/>
              </w:rPr>
              <w:t>序号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FFFFFF" w:fill="D9D9D9"/>
                <w:lang w:val="en-GB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FFFFFF" w:fill="D9D9D9"/>
                <w:lang w:val="en-GB"/>
              </w:rPr>
              <w:t>名称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FFFFFF" w:fill="D9D9D9"/>
                <w:lang w:val="en-GB" w:eastAsia="zh-CN"/>
              </w:rPr>
              <w:t>工程量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FFFFFF" w:fill="D9D9D9"/>
                <w:lang w:val="en-GB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FFFFFF" w:fill="D9D9D9"/>
                <w:lang w:val="en-US" w:eastAsia="zh-CN"/>
              </w:rPr>
              <w:t>万字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FFFFFF" w:fill="D9D9D9"/>
                <w:lang w:val="en-GB"/>
              </w:rPr>
              <w:t>）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FFFFFF" w:fill="D9D9D9"/>
                <w:lang w:val="en-GB"/>
              </w:rPr>
              <w:t>单价（元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FFFFFF" w:fill="D9D9D9"/>
                <w:lang w:val="en-US" w:eastAsia="zh-CN"/>
              </w:rPr>
              <w:t>/万字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FFFFFF" w:fill="D9D9D9"/>
                <w:lang w:val="en-GB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shd w:val="clear" w:color="FFFFFF" w:fill="D9D9D9"/>
                <w:lang w:val="en-GB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GB"/>
              </w:rPr>
              <w:t>1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GB" w:eastAsia="zh-CN"/>
              </w:rPr>
              <w:t>官网上传</w:t>
            </w:r>
          </w:p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(有可用电子档)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2679.1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GB"/>
              </w:rPr>
              <w:t>2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书籍数字化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及官网上传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(暂无电子档)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6877.9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内网书籍管理系统挂载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有可用电子档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10107.2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内部出版书籍数字化及挂载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暂无电子档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3858.15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内部出版画册图片处理及挂载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暂无电子档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872</w:t>
            </w:r>
          </w:p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(张图)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接口调试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(外网互通)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 w:beforeLines="30" w:after="93" w:afterLines="30" w:line="44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138本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GB" w:eastAsia="zh-CN"/>
              </w:rPr>
              <w:t>报价总计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312" w:afterLines="100" w:line="440" w:lineRule="exact"/>
              <w:rPr>
                <w:rFonts w:ascii="宋体" w:hAnsi="宋体" w:cs="宋体"/>
                <w:sz w:val="24"/>
                <w:u w:val="single"/>
                <w:lang w:val="en-GB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（大写）：</w:t>
            </w:r>
            <w:r>
              <w:rPr>
                <w:rFonts w:hint="eastAsia" w:ascii="宋体" w:hAnsi="宋体" w:cs="宋体"/>
                <w:sz w:val="24"/>
                <w:u w:val="single"/>
                <w:lang w:val="en-GB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  <w:lang w:val="en-GB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GB"/>
              </w:rPr>
              <w:t xml:space="preserve">      </w:t>
            </w:r>
          </w:p>
          <w:p>
            <w:pPr>
              <w:spacing w:before="93" w:beforeLines="30" w:after="93" w:afterLines="30" w:line="440" w:lineRule="exact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GB" w:eastAsia="zh-CN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（小写）：</w:t>
            </w:r>
            <w:r>
              <w:rPr>
                <w:rFonts w:hint="eastAsia" w:ascii="宋体" w:hAnsi="宋体" w:cs="宋体"/>
                <w:sz w:val="24"/>
                <w:u w:val="single"/>
                <w:lang w:val="en-GB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报价机构：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报价人代表：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注</w:t>
      </w:r>
      <w:r>
        <w:rPr>
          <w:rFonts w:hint="eastAsia" w:ascii="仿宋" w:hAnsi="仿宋" w:eastAsia="仿宋" w:cs="仿宋"/>
          <w:sz w:val="32"/>
          <w:szCs w:val="32"/>
        </w:rPr>
        <w:t>：1.所有报价使用人民币元含税报价；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大写金额与小写金额不一致的，以大写金额为准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3.供应商须按要求填写所有信息，不得随意更改本表格样式，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行数可自行添加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A736B"/>
    <w:rsid w:val="19AC2C6E"/>
    <w:rsid w:val="4B7A736B"/>
    <w:rsid w:val="6180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 w:firstLine="425"/>
    </w:pPr>
    <w:rPr>
      <w:rFonts w:ascii="宋体" w:hAnsi="宋体"/>
      <w:szCs w:val="20"/>
    </w:rPr>
  </w:style>
  <w:style w:type="paragraph" w:customStyle="1" w:styleId="6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2021-10-19T09:08:00Z</dcterms:created>
  <dc:creator>宏图科技</dc:creator>
  <cp:lastModifiedBy>宏图科技</cp:lastModifiedBy>
  <dcterms:modified xsi:type="dcterms:W3CDTF">2021-10-19T09:23:09Z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A957537F9B3440A1B5302797C598EE8E</vt:lpwstr>
  </property>
</Properties>
</file>